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46755-2019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näktergal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näktergal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