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som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dvärgbägarlav (NT, T), vedskivlav (NT, T) och mattlummer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6512516, E 566117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