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som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13 naturvårdsarter hittats: bronspraktbagge (NT), dropptaggsvamp (NT, T), dvärgbägarlav (NT, T), motaggsvamp (NT, T), svartvit taggsvamp (NT), tallticka (NT, T), vedskivlav (NT, T), blåmossa (S, T), bronshjon (S, T), flagellkvastmossa (S, T), mindre märgborre (S, T), vågbandad barkbock (S) och kungsfågel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