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dokument behandlar höga naturvärden i avverkningsanmälan A 49869-2021 i Norrköpings kommun som inkom 2021-09-16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6496955, E 590593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