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Detta dokument behandlar höga naturvärden i avverkningsanmälan A 46201-2025 i Norrköpings kommun som inkom 2025-09-24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6496642, E 591570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