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dokument behandlar höga naturvärden i avverkningsanmälan A 27503-2022 i Norrköpings kommun som inkom 2022-06-30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6492255, E 598765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