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dokument behandlar höga naturvärden i avverkningsanmälan A 31320-2025 i Norrköpings kommun som inkom 2025-06-25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6510436, E 559771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