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dokument behandlar höga naturvärden i avverkningsanmälan A 35736-2025 i Norrköpings kommun som inkom 2025-07-22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6513827, E 577974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