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dokument behandlar höga naturvärden i avverkningsanmälan A 9512-2023 i Norrköpings kommun som inkom 2023-02-24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garnlav (VU, T), tallticka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6516739, E 565440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