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som inkom 2024-04-29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058" cy="5688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4996058"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6511892, E 563538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11 naturvårdsarter hittats: ask (EN), stare (VU, §4), jungfrulin (NT), svinrot (NT), vanlig backsmörblomma (NT), vippärt (NT, T), tibast (S, T), blåsippa (T, §9), gröngöling (§4), nattviol (§8) och gullviva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blåsippa (T, §9), gröngöling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