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Detta dokument behandlar höga naturvärden i avverkningsanmälan A 18922-2025 i Norrköpings kommun som inkom 2025-04-17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6514135, E 565180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