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Detta dokument behandlar höga naturvärden i avverkningsanmälan A 19989-2026 i Norrköpings kommun som inkom 2026-04-24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6506390, E 567211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3 naturvårdsarter hittats: ullticka (NT, T), hasselticka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