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Detta dokument behandlar höga naturvärden i avverkningsanmälan A 57772-2022 i Norrköpings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6512863, E 568778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