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Detta dokument behandlar höga naturvärden i avverkningsanmälan A 60899-2024 i Norrköpings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6507017, E 570343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