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dokument behandlar höga naturvärden i avverkningsanmälan A 14619-2025 i Norrköpings kommun. Denna avverkningsanmälan inkom 2025-03-26 09:54:17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grönpyrola (S), stubbspretmossa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566285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