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22 meter från avverkningsanmälan A 9512-2023 i Norrköpings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