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dokument behandlar höga naturvärden i avverkningsanmälan A 18682-2025 i Norrköpings kommun. Denna avverkningsanmälan inkom 2025-04-16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