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22512-2024 i Söderköpings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