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dokument behandlar höga naturvärden i avverkningsanmälan A 42909-2021 i Söderköpings kommun. Denna avverkningsanmälan inkom 2021-08-23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