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Detta dokument behandlar höga naturvärden i avverkningsanmälan A 26931-2026 i Söderköpings kommun som inkom 2026-06-12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6479132, E 570085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10 naturvårdsarter hittats: gyllensopp (VU), gullklubba (NT), kandelabersvamp (NT, T), persiljespindling (NT), svart skogssnigel (NT), björksplintborre (S), noshornsoxe (S), rävticka (S, T), vanlig groda (§6)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vanlig padda (§6).</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