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88-2022 i Söderköping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