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Detta dokument behandlar höga naturvärden i avverkningsanmälan A 26931-2026 i Söderköpings kommun som inkom 2026-06-12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2061" cy="5688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08206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6479132, E 570085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10 naturvårdsarter hittats: gyllensopp (VU), gullklubba (NT), kandelabersvamp (NT, T), persiljespindling (NT), svart skogssnigel (NT), björksplintborre (S), noshornsoxe (S), rävticka (S, T), vanlig groda (§6)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vanlig padda (§6).</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