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Detta dokument behandlar höga naturvärden i avverkningsanmälan A 30438-2022 i Söderköpings kommun som inkom 2022-07-19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6467111, E 594054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