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Detta dokument behandlar höga naturvärden i avverkningsanmälan A 8009-2026 i Söderköpings kommun som inkom 2026-02-10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6478843, E 570339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