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dokument behandlar höga naturvärden i avverkningsanmälan A 30438-2022 i Söderköpings kommun som inkom 2022-07-19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6467111, E 594054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