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dokument behandlar höga naturvärden i avverkningsanmälan A 47332-2025 i Motala kommun. Denna avverkningsanmälan inkom 2025-09-30 13:30:58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