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7 meter från avverkningsanmälan A 21991-2023 i Motala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