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Detta dokument behandlar höga naturvärden i avverkningsanmälan A 11145-2026 i Motala kommun som inkom 2026-02-27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6511105, E 520459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