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som inkom 2022-11-09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6508906, E 512371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