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dokument behandlar höga naturvärden i avverkningsanmälan A 11145-2026 i Motala kommun som inkom 2026-02-27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6511105, E 520459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