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som inkom 2026-04-10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6504430, E 502692 i SWEREF 99 TM.</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