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49690-2024 i Motala kommun</w:t>
      </w:r>
    </w:p>
    <w:p>
      <w:r>
        <w:t>Detta dokument behandlar höga naturvärden i avverkningsanmälan A 49690-2024 i Motala kommun. Denna avverkningsanmälan inkom 2024-10-31 16:24:08 och omfattar 11,4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mindre märgborre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49690-2024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6513177, E 508775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