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5 meter från avverkningsanmälan A 49715-2024 i Motala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