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dokument behandlar höga naturvärden i avverkningsanmälan A 49690-2024 i Motala kommun. Denna avverkningsanmälan inkom 2024-10-31 16:24:08 och omfattar 11,4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