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90-2024 i Mot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