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20820-2026 i Motala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