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3-2026 i Mot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