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8729-2025 i Mot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