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27907-2026 i Motala kommun</w:t>
      </w:r>
    </w:p>
    <w:p>
      <w:r>
        <w:t>Detta klagomål behandlar höga naturvärden i avverkningsanmälan A 27907-2026 i Motala kommun som inkom 2026-06-18 och omfattar 3,6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27907-2026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6511353, E 512538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