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23677-2023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grönfink, gulsparv, havsörn, rosenfink, spillkråka och trädlärka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grönfink, gulsparv, havsörn, rosenfink, spillkråka och trädlärka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