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25203-2023 i Vadstena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