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klagomål behandlar höga naturvärden i avverkningsanmälan A 22327-2024 i Mjölby kommun som inkom 2024-06-03 och omfattar 1,8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6468385, E 501824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