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12-2020 i Mjöl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