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57042-2021 i Mjölby kommun</w:t>
      </w:r>
    </w:p>
    <w:p>
      <w:r>
        <w:t>Detta klagomål behandlar höga naturvärden i avverkningsanmälan A 57042-2021 i Mjölby kommun som inkom 2021-10-13 och omfattar 8,8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57042-2021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6452539, E 514393 i SWEREF 99 TM.</w:t>
      </w:r>
    </w:p>
    <w:p>
      <w:r>
        <w:t>I och inom 11 meter från avverkningsanmälan finns fynd av 8 naturvårdsarter, varav 7 är rödlistade, 6 är typiska (T) och 1 är signalart (S): hållav (VU), gransotdyna (NT), kattfotslav (NT, T), tallticka (NT, T), ullticka (NT, T), vedskivlav (NT, T), vedtrappmossa (NT, T)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