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33532-2024 i Mjölby kommun</w:t>
      </w:r>
    </w:p>
    <w:p>
      <w:r>
        <w:t>Detta klagomål behandlar höga naturvärden i avverkningsanmälan A 33532-2024 i Mjölby kommun som inkom 2024-08-15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3532-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6462079, E 504988 i SWEREF 99 TM.</w:t>
      </w:r>
    </w:p>
    <w:p>
      <w:r>
        <w:t>Inom 15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