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klagomål behandlar höga naturvärden i avverkningsanmälan A 41274-2025 i Mjölby kommun som inkom 2025-08-29 och omfattar 2,9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6468199, E 507672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