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som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hållav (VU), gransotdyna (NT), kattfotslav (NT, T), tallticka (NT, T), ullticka (NT, T), vedskivlav (NT, T), vedtrappmossa (NT, T) och flagellkvastmossa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