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dokument behandlar höga naturvärden i avverkningsanmälan A 33532-2024 i Mjölby kommun som inkom 2024-08-15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6462079, E 504988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