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Detta dokument behandlar höga naturvärden i avverkningsanmälan A 46522-2025 i Mjölby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6449575, E 521418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