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klagomål behandlar höga naturvärden i avverkningsanmälan A 412-2022 i Aneby kommun som inkom 2022-01-04 och omfattar 6,7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6414140, E 478972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